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CDCB2" w14:textId="77777777" w:rsidR="00D2127C" w:rsidRPr="00D2127C" w:rsidRDefault="00D2127C" w:rsidP="00D2127C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</w:pPr>
      <w:bookmarkStart w:id="0" w:name="_Toc158105443"/>
      <w:r w:rsidRPr="00D2127C"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  <w:t xml:space="preserve">ΠΑΡΑΡΤΗΜΑ </w:t>
      </w:r>
      <w:r w:rsidRPr="00D2127C">
        <w:rPr>
          <w:rFonts w:ascii="Calibri" w:eastAsia="Times New Roman" w:hAnsi="Calibri" w:cs="Calibri"/>
          <w:b/>
          <w:color w:val="002060"/>
          <w:kern w:val="0"/>
          <w:sz w:val="24"/>
          <w:lang w:val="en-US" w:eastAsia="zh-CN"/>
          <w14:ligatures w14:val="none"/>
        </w:rPr>
        <w:t>V</w:t>
      </w:r>
      <w:r w:rsidRPr="00D2127C"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  <w:t>IΙ – Υπόδειγμα Οικονομικής Προσφοράς (Προσαρμοσμένο από την Αναθέτουσα Αρχή)</w:t>
      </w:r>
      <w:bookmarkEnd w:id="0"/>
      <w:r w:rsidRPr="00D2127C">
        <w:rPr>
          <w:rFonts w:ascii="Calibri" w:eastAsia="Times New Roman" w:hAnsi="Calibri" w:cs="Calibri"/>
          <w:b/>
          <w:color w:val="002060"/>
          <w:kern w:val="0"/>
          <w:sz w:val="24"/>
          <w:lang w:eastAsia="zh-CN"/>
          <w14:ligatures w14:val="none"/>
        </w:rPr>
        <w:t xml:space="preserve"> </w:t>
      </w:r>
    </w:p>
    <w:p w14:paraId="464B671D" w14:textId="77777777" w:rsidR="00D2127C" w:rsidRPr="00D2127C" w:rsidRDefault="00D2127C" w:rsidP="00D2127C">
      <w:pPr>
        <w:suppressAutoHyphens/>
        <w:spacing w:after="60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D2127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 xml:space="preserve">Επωνυμία: ……………………………………………………………………… </w:t>
      </w:r>
    </w:p>
    <w:p w14:paraId="55BFA431" w14:textId="77777777" w:rsidR="00D2127C" w:rsidRPr="00D2127C" w:rsidRDefault="00D2127C" w:rsidP="00D2127C">
      <w:pPr>
        <w:suppressAutoHyphens/>
        <w:spacing w:after="60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D2127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>Διεύθυνση (οδός, αριθμός, ΤΚ): ……………………………………………………………………………………………………………………</w:t>
      </w:r>
    </w:p>
    <w:p w14:paraId="340AD1C7" w14:textId="77777777" w:rsidR="00D2127C" w:rsidRPr="00D2127C" w:rsidRDefault="00D2127C" w:rsidP="00D2127C">
      <w:pPr>
        <w:suppressAutoHyphens/>
        <w:spacing w:after="60" w:line="240" w:lineRule="auto"/>
        <w:jc w:val="both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  <w:r w:rsidRPr="00D2127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>Ηλεκτρονική διεύθυνση (</w:t>
      </w:r>
      <w:r w:rsidRPr="00D2127C">
        <w:rPr>
          <w:rFonts w:ascii="Calibri" w:eastAsia="Times New Roman" w:hAnsi="Calibri" w:cs="Calibri"/>
          <w:kern w:val="0"/>
          <w:szCs w:val="24"/>
          <w:lang w:val="en-US" w:eastAsia="zh-CN"/>
          <w14:ligatures w14:val="none"/>
        </w:rPr>
        <w:t>e</w:t>
      </w:r>
      <w:r w:rsidRPr="00D2127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>-</w:t>
      </w:r>
      <w:r w:rsidRPr="00D2127C">
        <w:rPr>
          <w:rFonts w:ascii="Calibri" w:eastAsia="Times New Roman" w:hAnsi="Calibri" w:cs="Calibri"/>
          <w:kern w:val="0"/>
          <w:szCs w:val="24"/>
          <w:lang w:val="en-US" w:eastAsia="zh-CN"/>
          <w14:ligatures w14:val="none"/>
        </w:rPr>
        <w:t>mail</w:t>
      </w:r>
      <w:r w:rsidRPr="00D2127C"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  <w:t>): ……………………………………………………</w:t>
      </w:r>
    </w:p>
    <w:p w14:paraId="1E1EA14D" w14:textId="77777777" w:rsidR="00D2127C" w:rsidRPr="00D2127C" w:rsidRDefault="00D2127C" w:rsidP="00D2127C">
      <w:pPr>
        <w:suppressAutoHyphens/>
        <w:spacing w:before="135" w:after="240" w:line="240" w:lineRule="auto"/>
        <w:ind w:right="12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2127C">
        <w:rPr>
          <w:rFonts w:ascii="Calibri" w:eastAsia="Times New Roman" w:hAnsi="Calibri" w:cs="Calibri"/>
          <w:i/>
          <w:kern w:val="0"/>
          <w:szCs w:val="24"/>
          <w:lang w:eastAsia="zh-CN"/>
          <w14:ligatures w14:val="none"/>
        </w:rPr>
        <w:t>*Σε περίπτωση ένωσης οικονομικών φορέων αναγράφονται, τα στοιχεία όλων των μελών αυτής.</w:t>
      </w:r>
      <w:r w:rsidRPr="00D2127C">
        <w:rPr>
          <w:rFonts w:ascii="Calibri" w:eastAsia="Times New Roman" w:hAnsi="Calibri" w:cs="Calibri"/>
          <w:kern w:val="0"/>
          <w:lang w:eastAsia="zh-CN"/>
          <w14:ligatures w14:val="none"/>
        </w:rPr>
        <w:t>:</w:t>
      </w:r>
    </w:p>
    <w:p w14:paraId="181ED0EE" w14:textId="77777777" w:rsidR="00D2127C" w:rsidRPr="00D2127C" w:rsidRDefault="00D2127C" w:rsidP="00D2127C">
      <w:pPr>
        <w:suppressAutoHyphens/>
        <w:spacing w:before="135" w:after="240" w:line="240" w:lineRule="auto"/>
        <w:ind w:right="12"/>
        <w:jc w:val="center"/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</w:pPr>
      <w:bookmarkStart w:id="1" w:name="_Toc109892944"/>
      <w:bookmarkStart w:id="2" w:name="_Toc109901562"/>
      <w:r w:rsidRPr="00D2127C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>ΕΝΤΥΠΟ ΟΙΚΟΝΟΜΙΚΗΣ ΠΡΟΣΦΟΡΑΣ</w:t>
      </w:r>
      <w:bookmarkEnd w:id="1"/>
      <w:bookmarkEnd w:id="2"/>
    </w:p>
    <w:p w14:paraId="7141F8A6" w14:textId="77777777" w:rsidR="00D2127C" w:rsidRPr="00D2127C" w:rsidRDefault="00D2127C" w:rsidP="00D2127C">
      <w:pPr>
        <w:suppressAutoHyphens/>
        <w:spacing w:before="135" w:after="240" w:line="240" w:lineRule="auto"/>
        <w:ind w:right="12"/>
        <w:jc w:val="center"/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</w:pPr>
      <w:r w:rsidRPr="00D2127C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για τη Σύμβαση</w:t>
      </w:r>
    </w:p>
    <w:p w14:paraId="0AECEF5F" w14:textId="77777777" w:rsidR="00D2127C" w:rsidRPr="00D2127C" w:rsidRDefault="00D2127C" w:rsidP="00D2127C">
      <w:pPr>
        <w:suppressAutoHyphens/>
        <w:spacing w:after="120" w:line="240" w:lineRule="auto"/>
        <w:jc w:val="center"/>
        <w:rPr>
          <w:rFonts w:ascii="Calibri" w:eastAsia="Times New Roman" w:hAnsi="Calibri" w:cs="Calibri"/>
          <w:spacing w:val="-4"/>
          <w:kern w:val="0"/>
          <w:szCs w:val="24"/>
          <w:lang w:eastAsia="zh-CN"/>
          <w14:ligatures w14:val="none"/>
        </w:rPr>
      </w:pPr>
      <w:bookmarkStart w:id="3" w:name="_Toc109892945"/>
      <w:bookmarkStart w:id="4" w:name="_Toc109901563"/>
      <w:r w:rsidRPr="00D2127C">
        <w:rPr>
          <w:rFonts w:ascii="Calibri" w:eastAsia="Times New Roman" w:hAnsi="Calibri" w:cs="Calibri"/>
          <w:w w:val="90"/>
          <w:kern w:val="0"/>
          <w:szCs w:val="24"/>
          <w:lang w:eastAsia="zh-CN"/>
          <w14:ligatures w14:val="none"/>
        </w:rPr>
        <w:t xml:space="preserve"> «Παρακολούθηση της ποιότητας των υδάτων ακτών κολύμβησης της Περιφέρειας Ιονίων Νήσων  για την περίοδο 2024-2029 και σύνταξη μητρώου ταυτοτήτων ακτών κολύμβησης της ΠΙΝ</w:t>
      </w:r>
      <w:r w:rsidRPr="00D2127C">
        <w:rPr>
          <w:rFonts w:ascii="Calibri" w:eastAsia="Times New Roman" w:hAnsi="Calibri" w:cs="Calibri"/>
          <w:spacing w:val="-4"/>
          <w:kern w:val="0"/>
          <w:szCs w:val="24"/>
          <w:lang w:eastAsia="zh-CN"/>
          <w14:ligatures w14:val="none"/>
        </w:rPr>
        <w:t>»</w:t>
      </w:r>
      <w:bookmarkEnd w:id="3"/>
      <w:bookmarkEnd w:id="4"/>
    </w:p>
    <w:p w14:paraId="3EA7B4C0" w14:textId="77777777" w:rsidR="00D2127C" w:rsidRPr="00D2127C" w:rsidRDefault="00D2127C" w:rsidP="00D2127C">
      <w:pPr>
        <w:suppressAutoHyphens/>
        <w:spacing w:after="12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2127C">
        <w:rPr>
          <w:rFonts w:ascii="Calibri" w:eastAsia="Times New Roman" w:hAnsi="Calibri" w:cs="Calibri"/>
          <w:kern w:val="0"/>
          <w:lang w:eastAsia="zh-CN"/>
          <w14:ligatures w14:val="none"/>
        </w:rPr>
        <w:t>Για την πλήρη, άρτια και έγκαιρη εκτέλεση της σύμβασης σύμφωνα με τα οριζόμενα στα οικεία τεύχη της διακήρυξης, προσφέρεται η κάτωθι τιμή με ΦΠΑ 24%:</w:t>
      </w:r>
    </w:p>
    <w:p w14:paraId="42CE0E27" w14:textId="77777777" w:rsidR="00D2127C" w:rsidRPr="00D2127C" w:rsidRDefault="00D2127C" w:rsidP="00D2127C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2127C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Αριθμητικώς: </w:t>
      </w:r>
    </w:p>
    <w:p w14:paraId="7601D74A" w14:textId="77777777" w:rsidR="00D2127C" w:rsidRPr="00D2127C" w:rsidRDefault="00D2127C" w:rsidP="00D2127C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2127C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Ολογράφως: </w:t>
      </w:r>
    </w:p>
    <w:p w14:paraId="3FAD2C04" w14:textId="77777777" w:rsidR="00D2127C" w:rsidRPr="00D2127C" w:rsidRDefault="00D2127C" w:rsidP="00D2127C">
      <w:pPr>
        <w:suppressAutoHyphens/>
        <w:spacing w:after="0" w:line="36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D2127C">
        <w:rPr>
          <w:rFonts w:ascii="Calibri" w:eastAsia="Times New Roman" w:hAnsi="Calibri" w:cs="Calibri"/>
          <w:kern w:val="0"/>
          <w:lang w:eastAsia="zh-CN"/>
          <w14:ligatures w14:val="none"/>
        </w:rPr>
        <w:t xml:space="preserve">Αναλυτικά το ποσό προκύπτει από τον παρακάτω πίνακα: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82"/>
        <w:gridCol w:w="2370"/>
        <w:gridCol w:w="3085"/>
        <w:gridCol w:w="1748"/>
      </w:tblGrid>
      <w:tr w:rsidR="00D2127C" w:rsidRPr="00D2127C" w14:paraId="175B47EB" w14:textId="77777777" w:rsidTr="00444853">
        <w:trPr>
          <w:jc w:val="center"/>
        </w:trPr>
        <w:tc>
          <w:tcPr>
            <w:tcW w:w="2182" w:type="dxa"/>
            <w:shd w:val="clear" w:color="auto" w:fill="EAF1D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7E7249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val="en-GB"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val="en-GB" w:eastAsia="zh-CN"/>
                <w14:ligatures w14:val="none"/>
              </w:rPr>
              <w:t>ΥΠΟΕΡΓΟ 1</w:t>
            </w:r>
          </w:p>
        </w:tc>
        <w:tc>
          <w:tcPr>
            <w:tcW w:w="5455" w:type="dxa"/>
            <w:gridSpan w:val="2"/>
            <w:shd w:val="clear" w:color="auto" w:fill="EAF1D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F35CBF" w14:textId="77777777" w:rsidR="00D2127C" w:rsidRPr="00D2127C" w:rsidRDefault="00D2127C" w:rsidP="00D212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zh-CN"/>
                <w14:ligatures w14:val="none"/>
              </w:rPr>
              <w:t>ΠΑΡΑΚΟΛΟΥΘΗΣΗ ΤΗΣ ΠΟΙΟΤΗΤΑΣ ΤΩΝ ΥΔΑΤΩΝ ΑΚΤΩΝ ΚΟΛΥΜΒΗΣΗΣ ΤΗΣ ΠΕΡΙΦΕΡΕΙΑΣ ΙΟΝΙΩΝ ΝΗΣΩΝ  ΓΙΑ ΤΗΝ ΠΕΡΙΟΔΟ 2024-2029</w:t>
            </w:r>
          </w:p>
        </w:tc>
        <w:tc>
          <w:tcPr>
            <w:tcW w:w="1748" w:type="dxa"/>
            <w:shd w:val="clear" w:color="auto" w:fill="EAF1D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39D98A" w14:textId="77777777" w:rsidR="00D2127C" w:rsidRPr="00D2127C" w:rsidRDefault="00D2127C" w:rsidP="00D212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D2127C" w:rsidRPr="00D2127C" w14:paraId="073672D1" w14:textId="77777777" w:rsidTr="00444853">
        <w:trPr>
          <w:jc w:val="center"/>
        </w:trPr>
        <w:tc>
          <w:tcPr>
            <w:tcW w:w="218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E2D279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  <w:t>1</w:t>
            </w:r>
          </w:p>
        </w:tc>
        <w:tc>
          <w:tcPr>
            <w:tcW w:w="2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B1261A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t>ΑΡΙΘΜΟΣ ΔΕΙΓΜΑΤΟΛΗΨΙΩΝ ΑΝΑΛΥΣΕΩΝ ΓΙΑ ΤΗΝ ΠΕΡΙΟΔΟ 2024-2029</w:t>
            </w:r>
          </w:p>
        </w:tc>
        <w:tc>
          <w:tcPr>
            <w:tcW w:w="30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0F8B7C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t>ΤΙΜΗ ΜΟΝΑΔΑΣ ΑΝΑ ΔΕΙΓΜΑΤΟΛΗΨΙΑ/ΑΝΑΛΥΣΗ(ΧΩΡΙΣ ΦΠΑ)</w:t>
            </w:r>
          </w:p>
        </w:tc>
        <w:tc>
          <w:tcPr>
            <w:tcW w:w="174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66FE4C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  <w:t>ΜΕΡΙΚΟ ΣΥΝΟΛΟ (1)</w:t>
            </w:r>
          </w:p>
        </w:tc>
      </w:tr>
      <w:tr w:rsidR="00D2127C" w:rsidRPr="00D2127C" w14:paraId="55DDD50E" w14:textId="77777777" w:rsidTr="00444853">
        <w:trPr>
          <w:trHeight w:val="203"/>
          <w:jc w:val="center"/>
        </w:trPr>
        <w:tc>
          <w:tcPr>
            <w:tcW w:w="218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DF8129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</w:p>
        </w:tc>
        <w:tc>
          <w:tcPr>
            <w:tcW w:w="2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6AD570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t>7073</w:t>
            </w:r>
          </w:p>
        </w:tc>
        <w:tc>
          <w:tcPr>
            <w:tcW w:w="30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8B17D4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</w:p>
        </w:tc>
        <w:tc>
          <w:tcPr>
            <w:tcW w:w="1748" w:type="dxa"/>
            <w:shd w:val="clear" w:color="auto" w:fill="C2D69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1E20D2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</w:p>
        </w:tc>
      </w:tr>
      <w:tr w:rsidR="00D2127C" w:rsidRPr="00D2127C" w14:paraId="67CBD778" w14:textId="77777777" w:rsidTr="00444853">
        <w:trPr>
          <w:trHeight w:val="553"/>
          <w:jc w:val="center"/>
        </w:trPr>
        <w:tc>
          <w:tcPr>
            <w:tcW w:w="2182" w:type="dxa"/>
            <w:shd w:val="clear" w:color="auto" w:fill="EAF1D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435FD7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val="en-GB"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val="en-GB" w:eastAsia="zh-CN"/>
                <w14:ligatures w14:val="none"/>
              </w:rPr>
              <w:t>ΥΠΟΕΡΓΟ 1</w:t>
            </w:r>
          </w:p>
        </w:tc>
        <w:tc>
          <w:tcPr>
            <w:tcW w:w="5455" w:type="dxa"/>
            <w:gridSpan w:val="2"/>
            <w:shd w:val="clear" w:color="auto" w:fill="EAF1D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C08835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zh-CN"/>
                <w14:ligatures w14:val="none"/>
              </w:rPr>
              <w:t>ΕΝΗΜΕΡΩΣΗ ΤΩΝ ΤΑΥΤΟΤΗΤΩΝ ΤΩΝ ΥΔΑΤΩΝ ΚΟΛΥΜΒΗΣΗΣ ΤΗΣ ΠΕΡΙΦΕΡΕΙΑΣ ΙΟΝΙΩΝ ΝΗΣΩΝ</w:t>
            </w:r>
          </w:p>
        </w:tc>
        <w:tc>
          <w:tcPr>
            <w:tcW w:w="1748" w:type="dxa"/>
            <w:shd w:val="clear" w:color="auto" w:fill="EAF1DD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362F93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D2127C" w:rsidRPr="00D2127C" w14:paraId="634A3E67" w14:textId="77777777" w:rsidTr="00444853">
        <w:trPr>
          <w:jc w:val="center"/>
        </w:trPr>
        <w:tc>
          <w:tcPr>
            <w:tcW w:w="218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15F1DC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  <w:t>1</w:t>
            </w:r>
          </w:p>
        </w:tc>
        <w:tc>
          <w:tcPr>
            <w:tcW w:w="2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EC4189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t>ΑΡΙΘΜΟΣ</w:t>
            </w: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br/>
              <w:t>ΝΕΩΝ ΤΑΥΤΟΤΗΤΩΝ ΓΙΑ ΤΗΝ ΠΕΡΙΟΔΟ 2024-2029</w:t>
            </w:r>
          </w:p>
        </w:tc>
        <w:tc>
          <w:tcPr>
            <w:tcW w:w="30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9B22F2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t>ΤΙΜΗ ΜΟΝΑΔΑΣ ΑΝΑ ΝΕΑ ΤΑΥΤΟΤΗΤΑ ΥΔΑΤΩΝ ΚΟΛΥΜΒΗΣΗΣ(ΧΩΡΙΣ ΦΠΑ)</w:t>
            </w:r>
          </w:p>
        </w:tc>
        <w:tc>
          <w:tcPr>
            <w:tcW w:w="174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98999E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  <w:t>ΜΕΡΙΚΟ ΣΥΝΟΛΟ (2)</w:t>
            </w:r>
          </w:p>
        </w:tc>
      </w:tr>
      <w:tr w:rsidR="00D2127C" w:rsidRPr="00D2127C" w14:paraId="60F2EA2E" w14:textId="77777777" w:rsidTr="00444853">
        <w:trPr>
          <w:jc w:val="center"/>
        </w:trPr>
        <w:tc>
          <w:tcPr>
            <w:tcW w:w="218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48E6EF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</w:p>
        </w:tc>
        <w:tc>
          <w:tcPr>
            <w:tcW w:w="2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D03FC8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t>28</w:t>
            </w:r>
          </w:p>
        </w:tc>
        <w:tc>
          <w:tcPr>
            <w:tcW w:w="30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2BB725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</w:p>
        </w:tc>
        <w:tc>
          <w:tcPr>
            <w:tcW w:w="1748" w:type="dxa"/>
            <w:shd w:val="clear" w:color="auto" w:fill="C2D69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1DD7F7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</w:p>
        </w:tc>
      </w:tr>
      <w:tr w:rsidR="00D2127C" w:rsidRPr="00D2127C" w14:paraId="45611E22" w14:textId="77777777" w:rsidTr="00444853">
        <w:trPr>
          <w:trHeight w:val="1269"/>
          <w:jc w:val="center"/>
        </w:trPr>
        <w:tc>
          <w:tcPr>
            <w:tcW w:w="2182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0EE38A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  <w:t>2</w:t>
            </w:r>
          </w:p>
        </w:tc>
        <w:tc>
          <w:tcPr>
            <w:tcW w:w="2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3C167F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t>ΑΡΙΘΜΟΣ ΤΑΥΤΟΤΗΤΩΝ ΓΙΑ ΕΠΑΝΕΞΕΤΑΣΗ-ΕΠΙΚΑΙΡΟΠΟΙΗΣΗ  ΓΙΑ ΤΗΝ ΠΕΡΙΟΔΟ 2024-2029</w:t>
            </w:r>
          </w:p>
        </w:tc>
        <w:tc>
          <w:tcPr>
            <w:tcW w:w="30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37FF85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t>ΤΙΜΗ ΜΟΝΑΔΑΣ ΑΝΑ ΕΠΑΝΕΞΕΤΑΣΗ –ΕΠΙΚΑΙΡΟΠΟΙΗΣΗ ΤΑΥΤΟΤΗΤΑΣ(ΧΩΡΙΣ ΦΠΑ)</w:t>
            </w:r>
          </w:p>
        </w:tc>
        <w:tc>
          <w:tcPr>
            <w:tcW w:w="174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52750C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  <w:t>ΜΕΡΙΚΟ ΣΥΝΟΛΟ (3)</w:t>
            </w:r>
          </w:p>
        </w:tc>
      </w:tr>
      <w:tr w:rsidR="00D2127C" w:rsidRPr="00D2127C" w14:paraId="506B138A" w14:textId="77777777" w:rsidTr="00444853">
        <w:trPr>
          <w:jc w:val="center"/>
        </w:trPr>
        <w:tc>
          <w:tcPr>
            <w:tcW w:w="2182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CDD0D9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</w:p>
        </w:tc>
        <w:tc>
          <w:tcPr>
            <w:tcW w:w="237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D1EE26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t>1</w:t>
            </w: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  <w:t>0</w:t>
            </w:r>
          </w:p>
        </w:tc>
        <w:tc>
          <w:tcPr>
            <w:tcW w:w="30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A9EF10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</w:p>
        </w:tc>
        <w:tc>
          <w:tcPr>
            <w:tcW w:w="1748" w:type="dxa"/>
            <w:shd w:val="clear" w:color="auto" w:fill="C2D69B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4508B1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val="en-GB" w:eastAsia="zh-CN"/>
                <w14:ligatures w14:val="none"/>
              </w:rPr>
            </w:pPr>
          </w:p>
        </w:tc>
      </w:tr>
      <w:tr w:rsidR="00D2127C" w:rsidRPr="00D2127C" w14:paraId="54C1A22C" w14:textId="77777777" w:rsidTr="00444853">
        <w:trPr>
          <w:jc w:val="center"/>
        </w:trPr>
        <w:tc>
          <w:tcPr>
            <w:tcW w:w="7637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D9798A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t>ΣΥΝΟΛΙΚΗ ΤΙΜΗ ΠΡΟΣΦΟΡΑΣ (Άθροισμα μερικών συνόλων: 1,2,3) (ΧΩΡΙΣ ΦΠΑ)</w:t>
            </w:r>
          </w:p>
        </w:tc>
        <w:tc>
          <w:tcPr>
            <w:tcW w:w="1748" w:type="dxa"/>
            <w:shd w:val="clear" w:color="auto" w:fill="76923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18715B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D2127C" w:rsidRPr="00D2127C" w14:paraId="4ED81ECA" w14:textId="77777777" w:rsidTr="00444853">
        <w:trPr>
          <w:jc w:val="center"/>
        </w:trPr>
        <w:tc>
          <w:tcPr>
            <w:tcW w:w="7637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776454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  <w:t>ΦΠΑ 24%</w:t>
            </w:r>
          </w:p>
        </w:tc>
        <w:tc>
          <w:tcPr>
            <w:tcW w:w="1748" w:type="dxa"/>
            <w:shd w:val="clear" w:color="auto" w:fill="76923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50A509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  <w:tr w:rsidR="00D2127C" w:rsidRPr="00D2127C" w14:paraId="658591C0" w14:textId="77777777" w:rsidTr="00444853">
        <w:trPr>
          <w:jc w:val="center"/>
        </w:trPr>
        <w:tc>
          <w:tcPr>
            <w:tcW w:w="7637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220106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zh-CN"/>
                <w14:ligatures w14:val="none"/>
              </w:rPr>
            </w:pPr>
            <w:r w:rsidRPr="00D2127C">
              <w:rPr>
                <w:rFonts w:ascii="Calibri" w:eastAsia="Times New Roman" w:hAnsi="Calibri" w:cs="Calibri"/>
                <w:b/>
                <w:kern w:val="0"/>
                <w:sz w:val="18"/>
                <w:szCs w:val="18"/>
                <w:lang w:eastAsia="zh-CN"/>
                <w14:ligatures w14:val="none"/>
              </w:rPr>
              <w:t>ΓΕΝΙΚΟ ΣΥΝΟΛΟ ΜΕ ΦΠΑ 24%</w:t>
            </w:r>
          </w:p>
        </w:tc>
        <w:tc>
          <w:tcPr>
            <w:tcW w:w="1748" w:type="dxa"/>
            <w:shd w:val="clear" w:color="auto" w:fill="76923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8E349F" w14:textId="77777777" w:rsidR="00D2127C" w:rsidRPr="00D2127C" w:rsidRDefault="00D2127C" w:rsidP="00D2127C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zh-CN"/>
                <w14:ligatures w14:val="none"/>
              </w:rPr>
            </w:pPr>
          </w:p>
        </w:tc>
      </w:tr>
    </w:tbl>
    <w:p w14:paraId="5035525C" w14:textId="77777777" w:rsidR="00D2127C" w:rsidRPr="00D2127C" w:rsidRDefault="00D2127C" w:rsidP="00D2127C">
      <w:pPr>
        <w:suppressAutoHyphens/>
        <w:spacing w:after="120" w:line="240" w:lineRule="auto"/>
        <w:jc w:val="center"/>
        <w:rPr>
          <w:rFonts w:ascii="Calibri" w:eastAsia="Times New Roman" w:hAnsi="Calibri" w:cs="Calibri"/>
          <w:kern w:val="0"/>
          <w:szCs w:val="24"/>
          <w:lang w:eastAsia="zh-CN"/>
          <w14:ligatures w14:val="none"/>
        </w:rPr>
      </w:pPr>
    </w:p>
    <w:p w14:paraId="28A56492" w14:textId="77777777" w:rsidR="00D2127C" w:rsidRPr="00D2127C" w:rsidRDefault="00D2127C" w:rsidP="00D2127C">
      <w:pPr>
        <w:tabs>
          <w:tab w:val="left" w:leader="dot" w:pos="9120"/>
        </w:tabs>
        <w:suppressAutoHyphens/>
        <w:spacing w:before="142" w:after="240" w:line="240" w:lineRule="auto"/>
        <w:rPr>
          <w:rFonts w:ascii="Calibri" w:eastAsia="Times New Roman" w:hAnsi="Calibri" w:cs="Calibri"/>
          <w:spacing w:val="-4"/>
          <w:kern w:val="0"/>
          <w:sz w:val="20"/>
          <w:szCs w:val="20"/>
          <w:lang w:eastAsia="zh-CN"/>
          <w14:ligatures w14:val="none"/>
        </w:rPr>
      </w:pPr>
      <w:r w:rsidRPr="00D2127C">
        <w:rPr>
          <w:rFonts w:ascii="Calibri" w:eastAsia="Times New Roman" w:hAnsi="Calibri" w:cs="Calibri"/>
          <w:spacing w:val="-4"/>
          <w:kern w:val="0"/>
          <w:sz w:val="20"/>
          <w:szCs w:val="20"/>
          <w:lang w:eastAsia="zh-CN"/>
          <w14:ligatures w14:val="none"/>
        </w:rPr>
        <w:t>Ο χρόνος ισχύος της Προσφοράς είναι (αριθμητικώς και ολογράφως):       ……………..   ημέρες</w:t>
      </w:r>
    </w:p>
    <w:p w14:paraId="6C100403" w14:textId="77777777" w:rsidR="00D2127C" w:rsidRPr="00D2127C" w:rsidRDefault="00D2127C" w:rsidP="00D2127C">
      <w:pPr>
        <w:widowControl w:val="0"/>
        <w:autoSpaceDE w:val="0"/>
        <w:autoSpaceDN w:val="0"/>
        <w:spacing w:before="91" w:after="0" w:line="240" w:lineRule="auto"/>
        <w:ind w:left="27" w:right="13"/>
        <w:rPr>
          <w:rFonts w:ascii="Calibri" w:eastAsia="SimSun" w:hAnsi="Calibri" w:cs="Calibri"/>
          <w:b/>
          <w:kern w:val="0"/>
          <w:sz w:val="20"/>
          <w:szCs w:val="20"/>
          <w14:ligatures w14:val="none"/>
        </w:rPr>
      </w:pPr>
      <w:r w:rsidRPr="00D2127C">
        <w:rPr>
          <w:rFonts w:ascii="Calibri" w:eastAsia="SimSun" w:hAnsi="Calibri" w:cs="Calibri"/>
          <w:b/>
          <w:kern w:val="0"/>
          <w:sz w:val="20"/>
          <w:szCs w:val="20"/>
          <w14:ligatures w14:val="none"/>
        </w:rPr>
        <w:t xml:space="preserve">Ο Νόμιμος Εκπρόσωπος : </w:t>
      </w:r>
    </w:p>
    <w:p w14:paraId="3D76D22A" w14:textId="77777777" w:rsidR="00D2127C" w:rsidRPr="00D2127C" w:rsidRDefault="00D2127C" w:rsidP="00D2127C">
      <w:pPr>
        <w:tabs>
          <w:tab w:val="left" w:pos="2399"/>
          <w:tab w:val="left" w:pos="6374"/>
        </w:tabs>
        <w:suppressAutoHyphens/>
        <w:spacing w:before="71" w:after="120" w:line="240" w:lineRule="auto"/>
        <w:ind w:left="213"/>
        <w:jc w:val="both"/>
        <w:rPr>
          <w:rFonts w:ascii="Calibri" w:eastAsia="Times New Roman" w:hAnsi="Calibri" w:cs="Calibri"/>
          <w:b/>
          <w:spacing w:val="-4"/>
          <w:w w:val="95"/>
          <w:kern w:val="0"/>
          <w:sz w:val="20"/>
          <w:szCs w:val="20"/>
          <w:lang w:eastAsia="zh-CN"/>
          <w14:ligatures w14:val="none"/>
        </w:rPr>
      </w:pPr>
    </w:p>
    <w:p w14:paraId="12695E77" w14:textId="77777777" w:rsidR="00D2127C" w:rsidRPr="00D2127C" w:rsidRDefault="00D2127C" w:rsidP="00D2127C">
      <w:pPr>
        <w:tabs>
          <w:tab w:val="left" w:pos="2399"/>
          <w:tab w:val="left" w:pos="6374"/>
        </w:tabs>
        <w:suppressAutoHyphens/>
        <w:spacing w:before="71" w:after="120" w:line="240" w:lineRule="auto"/>
        <w:jc w:val="both"/>
        <w:rPr>
          <w:rFonts w:ascii="Calibri" w:eastAsia="Times New Roman" w:hAnsi="Calibri" w:cs="Calibri"/>
          <w:spacing w:val="-4"/>
          <w:kern w:val="0"/>
          <w:sz w:val="20"/>
          <w:szCs w:val="20"/>
          <w:lang w:eastAsia="zh-CN"/>
          <w14:ligatures w14:val="none"/>
        </w:rPr>
      </w:pPr>
      <w:r w:rsidRPr="00D2127C">
        <w:rPr>
          <w:rFonts w:ascii="Calibri" w:eastAsia="Times New Roman" w:hAnsi="Calibri" w:cs="Calibri"/>
          <w:spacing w:val="-4"/>
          <w:kern w:val="0"/>
          <w:sz w:val="20"/>
          <w:szCs w:val="20"/>
          <w:lang w:eastAsia="zh-CN"/>
          <w14:ligatures w14:val="none"/>
        </w:rPr>
        <w:lastRenderedPageBreak/>
        <w:t>(Υπογραφή –Σφραγίδα)</w:t>
      </w:r>
    </w:p>
    <w:p w14:paraId="6F59C076" w14:textId="77777777" w:rsidR="00D2127C" w:rsidRPr="00D2127C" w:rsidRDefault="00D2127C" w:rsidP="00D2127C">
      <w:pPr>
        <w:tabs>
          <w:tab w:val="left" w:pos="2399"/>
          <w:tab w:val="left" w:pos="6374"/>
        </w:tabs>
        <w:suppressAutoHyphens/>
        <w:spacing w:before="71" w:after="120" w:line="240" w:lineRule="auto"/>
        <w:jc w:val="both"/>
        <w:rPr>
          <w:rFonts w:ascii="Calibri" w:eastAsia="SimSun" w:hAnsi="Calibri" w:cs="Calibri"/>
          <w:b/>
          <w:kern w:val="0"/>
          <w:sz w:val="20"/>
          <w:szCs w:val="20"/>
          <w14:ligatures w14:val="none"/>
        </w:rPr>
      </w:pPr>
      <w:r w:rsidRPr="00D2127C">
        <w:rPr>
          <w:rFonts w:ascii="Calibri" w:eastAsia="SimSun" w:hAnsi="Calibri" w:cs="Calibri"/>
          <w:b/>
          <w:kern w:val="0"/>
          <w:sz w:val="20"/>
          <w:szCs w:val="20"/>
          <w14:ligatures w14:val="none"/>
        </w:rPr>
        <w:t>Ημερομηνία:</w:t>
      </w:r>
    </w:p>
    <w:p w14:paraId="3029B3CB" w14:textId="77777777" w:rsidR="006A55DE" w:rsidRDefault="006A55DE"/>
    <w:sectPr w:rsidR="006A55D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7C"/>
    <w:rsid w:val="006A55DE"/>
    <w:rsid w:val="00923E62"/>
    <w:rsid w:val="00D2127C"/>
    <w:rsid w:val="00ED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210CF"/>
  <w15:chartTrackingRefBased/>
  <w15:docId w15:val="{A246EA38-DCFE-4D55-B47D-81F3409E0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D212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212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212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212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212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212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212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212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212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212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212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212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2127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2127C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2127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2127C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2127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2127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212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212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212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212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212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2127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2127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2127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212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2127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2127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ΓΚΟΛΦΙΝΟΠΟΥΛΟΣ ΣΠΥΡΙΔΩΝ</dc:creator>
  <cp:keywords/>
  <dc:description/>
  <cp:lastModifiedBy>ΓΚΟΛΦΙΝΟΠΟΥΛΟΣ ΣΠΥΡΙΔΩΝ</cp:lastModifiedBy>
  <cp:revision>1</cp:revision>
  <dcterms:created xsi:type="dcterms:W3CDTF">2024-02-06T08:17:00Z</dcterms:created>
  <dcterms:modified xsi:type="dcterms:W3CDTF">2024-02-06T08:17:00Z</dcterms:modified>
</cp:coreProperties>
</file>